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56307" w14:textId="03E9768E" w:rsidR="00C10F68" w:rsidRDefault="00C20B90">
      <w:r>
        <w:t>PROGRAMA  „SIAUTUKAI“</w:t>
      </w:r>
    </w:p>
    <w:p w14:paraId="43DE3BD3" w14:textId="42054286" w:rsidR="00C20B90" w:rsidRPr="00C20B90" w:rsidRDefault="00C20B90" w:rsidP="00C20B90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r w:rsidRPr="00C20B90">
        <w:rPr>
          <w:rFonts w:asciiTheme="minorHAnsi" w:hAnsiTheme="minorHAnsi" w:cstheme="minorHAnsi"/>
          <w:color w:val="222222"/>
        </w:rPr>
        <w:t xml:space="preserve">Tai  </w:t>
      </w:r>
      <w:r w:rsidRPr="00C20B90">
        <w:rPr>
          <w:rFonts w:asciiTheme="minorHAnsi" w:hAnsiTheme="minorHAnsi" w:cstheme="minorHAnsi"/>
          <w:color w:val="222222"/>
        </w:rPr>
        <w:t>į vaiką orientuota</w:t>
      </w:r>
      <w:r w:rsidRPr="00C20B90">
        <w:rPr>
          <w:rFonts w:asciiTheme="minorHAnsi" w:hAnsiTheme="minorHAnsi" w:cstheme="minorHAnsi"/>
          <w:color w:val="222222"/>
        </w:rPr>
        <w:t xml:space="preserve">, </w:t>
      </w:r>
      <w:r w:rsidRPr="00C20B90">
        <w:rPr>
          <w:rFonts w:asciiTheme="minorHAnsi" w:hAnsiTheme="minorHAnsi" w:cstheme="minorHAnsi"/>
          <w:color w:val="222222"/>
        </w:rPr>
        <w:t>integruota socialinio – emocinio ugdymo programa, skirta ugdyti 3–6 metų vaikų socialinius ir emocinius įgūdžius.  </w:t>
      </w:r>
    </w:p>
    <w:p w14:paraId="35570591" w14:textId="52F1ECD0" w:rsidR="00C20B90" w:rsidRPr="00C20B90" w:rsidRDefault="00C20B90" w:rsidP="00C20B90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r w:rsidRPr="00C20B90">
        <w:rPr>
          <w:rFonts w:asciiTheme="minorHAnsi" w:hAnsiTheme="minorHAnsi" w:cstheme="minorHAnsi"/>
          <w:color w:val="222222"/>
        </w:rPr>
        <w:t>V</w:t>
      </w:r>
      <w:r w:rsidRPr="00C20B90">
        <w:rPr>
          <w:rFonts w:asciiTheme="minorHAnsi" w:hAnsiTheme="minorHAnsi" w:cstheme="minorHAnsi"/>
          <w:color w:val="222222"/>
        </w:rPr>
        <w:t>eiklų metu vaikai mok</w:t>
      </w:r>
      <w:r w:rsidRPr="00C20B90">
        <w:rPr>
          <w:rFonts w:asciiTheme="minorHAnsi" w:hAnsiTheme="minorHAnsi" w:cstheme="minorHAnsi"/>
          <w:color w:val="222222"/>
        </w:rPr>
        <w:t>osi</w:t>
      </w:r>
      <w:r w:rsidRPr="00C20B90">
        <w:rPr>
          <w:rFonts w:asciiTheme="minorHAnsi" w:hAnsiTheme="minorHAnsi" w:cstheme="minorHAnsi"/>
          <w:color w:val="222222"/>
        </w:rPr>
        <w:t>:</w:t>
      </w:r>
      <w:r w:rsidRPr="00C20B90">
        <w:rPr>
          <w:rFonts w:asciiTheme="minorHAnsi" w:hAnsiTheme="minorHAnsi" w:cstheme="minorHAnsi"/>
          <w:color w:val="222222"/>
        </w:rPr>
        <w:t xml:space="preserve"> </w:t>
      </w:r>
    </w:p>
    <w:p w14:paraId="31170107" w14:textId="0C65B82B" w:rsidR="00C20B90" w:rsidRPr="00C20B90" w:rsidRDefault="00C20B90" w:rsidP="00C20B90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r w:rsidRPr="00C20B90">
        <w:rPr>
          <w:rFonts w:asciiTheme="minorHAnsi" w:hAnsiTheme="minorHAnsi" w:cstheme="minorHAnsi"/>
          <w:color w:val="222222"/>
        </w:rPr>
        <w:t>atpažinti ir valdyti savo emocijas,</w:t>
      </w:r>
    </w:p>
    <w:p w14:paraId="5A8F27CF" w14:textId="71E00357" w:rsidR="00C20B90" w:rsidRPr="00C20B90" w:rsidRDefault="00C20B90" w:rsidP="00C20B90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r w:rsidRPr="00C20B90">
        <w:rPr>
          <w:rFonts w:asciiTheme="minorHAnsi" w:hAnsiTheme="minorHAnsi" w:cstheme="minorHAnsi"/>
          <w:color w:val="222222"/>
        </w:rPr>
        <w:t>ugdyti savireguliaciją ir savikontrolę,</w:t>
      </w:r>
    </w:p>
    <w:p w14:paraId="40F707DE" w14:textId="39ED15CB" w:rsidR="00C20B90" w:rsidRPr="00C20B90" w:rsidRDefault="00C20B90" w:rsidP="00C20B90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r w:rsidRPr="00C20B90">
        <w:rPr>
          <w:rFonts w:asciiTheme="minorHAnsi" w:hAnsiTheme="minorHAnsi" w:cstheme="minorHAnsi"/>
          <w:color w:val="222222"/>
        </w:rPr>
        <w:t> stiprinti bendravimo ir problemų sprendimo įgūdžius,</w:t>
      </w:r>
    </w:p>
    <w:p w14:paraId="5FF5970E" w14:textId="5769E9E1" w:rsidR="00C20B90" w:rsidRPr="00C20B90" w:rsidRDefault="00C20B90" w:rsidP="00C20B90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r w:rsidRPr="00C20B90">
        <w:rPr>
          <w:rFonts w:asciiTheme="minorHAnsi" w:hAnsiTheme="minorHAnsi" w:cstheme="minorHAnsi"/>
          <w:color w:val="222222"/>
        </w:rPr>
        <w:t> lavinti empatiją ir draugiškumą.</w:t>
      </w:r>
    </w:p>
    <w:p w14:paraId="64572D20" w14:textId="77777777" w:rsidR="00C20B90" w:rsidRDefault="00C20B90" w:rsidP="00C20B90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New" w:hAnsi="New"/>
          <w:color w:val="222222"/>
          <w:sz w:val="18"/>
          <w:szCs w:val="18"/>
        </w:rPr>
      </w:pPr>
      <w:r>
        <w:rPr>
          <w:rFonts w:ascii="New" w:hAnsi="New"/>
          <w:color w:val="222222"/>
          <w:sz w:val="29"/>
          <w:szCs w:val="29"/>
        </w:rPr>
        <w:t> </w:t>
      </w:r>
    </w:p>
    <w:p w14:paraId="78FE3907" w14:textId="59C689E8" w:rsidR="00C20B90" w:rsidRDefault="00C20B90"/>
    <w:sectPr w:rsidR="00C20B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90"/>
    <w:rsid w:val="00C10F68"/>
    <w:rsid w:val="00C2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EE7C"/>
  <w15:chartTrackingRefBased/>
  <w15:docId w15:val="{B05605FA-07BD-4E1D-A838-6D9C9F3C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2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1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1</cp:revision>
  <dcterms:created xsi:type="dcterms:W3CDTF">2025-10-08T12:35:00Z</dcterms:created>
  <dcterms:modified xsi:type="dcterms:W3CDTF">2025-10-08T12:42:00Z</dcterms:modified>
</cp:coreProperties>
</file>